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C36B" w14:textId="77777777" w:rsidR="00B67CF2" w:rsidRPr="005F143E" w:rsidRDefault="00E93EEF">
      <w:pPr>
        <w:keepNext/>
        <w:keepLines/>
        <w:spacing w:before="120" w:after="120" w:line="360" w:lineRule="auto"/>
        <w:outlineLvl w:val="0"/>
        <w:rPr>
          <w:rFonts w:ascii="Verdana" w:eastAsia="MS Minngs" w:hAnsi="Verdana" w:cs="Calibri Light"/>
          <w:b/>
          <w:color w:val="0D3440"/>
          <w:sz w:val="40"/>
          <w:szCs w:val="40"/>
          <w:lang w:val="pt-PT"/>
        </w:rPr>
      </w:pPr>
      <w:r>
        <w:rPr>
          <w:rFonts w:ascii="Verdana" w:eastAsia="MS Minngs" w:hAnsi="Verdana" w:cs="Calibri Light"/>
          <w:b/>
          <w:bCs/>
          <w:color w:val="0D3440"/>
          <w:sz w:val="40"/>
          <w:szCs w:val="40"/>
          <w:lang w:val="pt"/>
        </w:rPr>
        <w:t>Modelo de carta a ser enviada aos fornecedores: Introdução da sua nova política de dever de diligência</w:t>
      </w:r>
    </w:p>
    <w:p w14:paraId="1D519C0A" w14:textId="77777777" w:rsidR="00B67CF2" w:rsidRPr="005F143E" w:rsidRDefault="00E93EEF">
      <w:pPr>
        <w:adjustRightInd w:val="0"/>
        <w:spacing w:after="210" w:line="276" w:lineRule="auto"/>
        <w:jc w:val="both"/>
        <w:rPr>
          <w:rFonts w:ascii="Verdana" w:eastAsia="MS Minngs" w:hAnsi="Verdana" w:cs="Times New Roman"/>
          <w:color w:val="404040"/>
          <w:sz w:val="20"/>
          <w:szCs w:val="20"/>
          <w:lang w:val="pt-PT"/>
        </w:rPr>
      </w:pPr>
      <w:r>
        <w:rPr>
          <w:rFonts w:ascii="Verdana" w:eastAsia="MS Minngs" w:hAnsi="Verdana" w:cs="Times New Roman"/>
          <w:color w:val="404040"/>
          <w:sz w:val="20"/>
          <w:szCs w:val="20"/>
          <w:lang w:val="pt"/>
        </w:rPr>
        <w:t>Esta carta pode ser utilizada pelas empresas que:</w:t>
      </w:r>
    </w:p>
    <w:p w14:paraId="5EDC0000" w14:textId="5875DBBA" w:rsidR="00B67CF2" w:rsidRPr="005F143E" w:rsidRDefault="00E93EEF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  <w:rPr>
          <w:rFonts w:ascii="Verdana" w:eastAsia="Calibri" w:hAnsi="Verdana" w:cs="Arial"/>
          <w:sz w:val="20"/>
          <w:szCs w:val="20"/>
          <w:lang w:val="pt-PT"/>
        </w:rPr>
      </w:pPr>
      <w:r>
        <w:rPr>
          <w:rFonts w:ascii="Verdana" w:eastAsia="Calibri" w:hAnsi="Verdana" w:cs="Arial"/>
          <w:sz w:val="20"/>
          <w:szCs w:val="20"/>
          <w:lang w:val="pt"/>
        </w:rPr>
        <w:t xml:space="preserve">devem ou querem cumprir o </w:t>
      </w:r>
      <w:hyperlink r:id="rId8" w:history="1">
        <w:r w:rsidR="005F143E" w:rsidRPr="005D32A0">
          <w:rPr>
            <w:rStyle w:val="Hipervnculo"/>
            <w:rFonts w:ascii="Verdana" w:eastAsia="Calibri" w:hAnsi="Verdana" w:cs="Arial"/>
            <w:sz w:val="20"/>
            <w:szCs w:val="20"/>
            <w:lang w:val="pt"/>
          </w:rPr>
          <w:t>r</w:t>
        </w:r>
        <w:r w:rsidRPr="005D32A0">
          <w:rPr>
            <w:rStyle w:val="Hipervnculo"/>
            <w:rFonts w:ascii="Verdana" w:eastAsia="Calibri" w:hAnsi="Verdana" w:cs="Arial"/>
            <w:sz w:val="20"/>
            <w:szCs w:val="20"/>
            <w:lang w:val="pt"/>
          </w:rPr>
          <w:t>egulamento (</w:t>
        </w:r>
        <w:r w:rsidR="00A74636" w:rsidRPr="005D32A0">
          <w:rPr>
            <w:rStyle w:val="Hipervnculo"/>
            <w:rFonts w:ascii="Verdana" w:eastAsia="Calibri" w:hAnsi="Verdana" w:cs="Arial"/>
            <w:sz w:val="20"/>
            <w:szCs w:val="20"/>
            <w:lang w:val="pt"/>
          </w:rPr>
          <w:t>UE</w:t>
        </w:r>
        <w:r w:rsidRPr="005D32A0">
          <w:rPr>
            <w:rStyle w:val="Hipervnculo"/>
            <w:rFonts w:ascii="Verdana" w:eastAsia="Calibri" w:hAnsi="Verdana" w:cs="Arial"/>
            <w:sz w:val="20"/>
            <w:szCs w:val="20"/>
            <w:lang w:val="pt"/>
          </w:rPr>
          <w:t>) nº 2017/821</w:t>
        </w:r>
      </w:hyperlink>
      <w:r>
        <w:rPr>
          <w:rFonts w:ascii="Verdana" w:eastAsia="Calibri" w:hAnsi="Verdana" w:cs="Arial"/>
          <w:sz w:val="20"/>
          <w:szCs w:val="20"/>
          <w:lang w:val="pt"/>
        </w:rPr>
        <w:t xml:space="preserve"> do Parlamento Europeu e do Conselho que estabelece obrigações de dever de diligência da cadeia de aprovisionamento para os importadores da União de estanho, tântalo e tungstênio, seus minérios e ouro provenientes de zonas afetadas por conflitos e de alto risco. </w:t>
      </w:r>
    </w:p>
    <w:p w14:paraId="40D1FBDC" w14:textId="77777777" w:rsidR="00B67CF2" w:rsidRPr="005F143E" w:rsidRDefault="00E93EEF">
      <w:pPr>
        <w:numPr>
          <w:ilvl w:val="0"/>
          <w:numId w:val="1"/>
        </w:numPr>
        <w:adjustRightInd w:val="0"/>
        <w:spacing w:after="210" w:line="276" w:lineRule="auto"/>
        <w:ind w:left="284" w:hanging="284"/>
        <w:contextualSpacing/>
        <w:jc w:val="both"/>
        <w:rPr>
          <w:lang w:val="pt-PT"/>
        </w:rPr>
      </w:pPr>
      <w:r>
        <w:rPr>
          <w:rFonts w:ascii="Verdana" w:hAnsi="Verdana"/>
          <w:noProof/>
          <w:color w:val="404040"/>
          <w:sz w:val="20"/>
          <w:szCs w:val="24"/>
          <w:lang w:val="pt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2B80029" wp14:editId="77EB0B8B">
                <wp:simplePos x="0" y="0"/>
                <wp:positionH relativeFrom="margin">
                  <wp:align>right</wp:align>
                </wp:positionH>
                <wp:positionV relativeFrom="paragraph">
                  <wp:posOffset>436245</wp:posOffset>
                </wp:positionV>
                <wp:extent cx="5738495" cy="60401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604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71B93CC" w14:textId="77777777" w:rsidR="00B67CF2" w:rsidRPr="005F143E" w:rsidRDefault="00E93E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Prezado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pt"/>
                              </w:rPr>
                              <w:t>[insira o nome do contato do seu fornecedor]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>,</w:t>
                            </w:r>
                          </w:p>
                          <w:p w14:paraId="4801B640" w14:textId="77777777" w:rsidR="00B67CF2" w:rsidRPr="005F143E" w:rsidRDefault="00E93E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Escrevo para informá-lo que a minha empresa decidiu aplicar o dever de diligência da cadeia de fornecimento em relação aos minerais. Você pode encontrar mais informações na política anexada a este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. </w:t>
                            </w:r>
                          </w:p>
                          <w:p w14:paraId="04B9977C" w14:textId="3CBF0709" w:rsidR="00B67CF2" w:rsidRPr="005F143E" w:rsidRDefault="00E93E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pt"/>
                              </w:rPr>
                              <w:t>[Se as obrigações legais exigirem que você faça isso, adicione: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 Tal decorre da adoção do </w:t>
                            </w:r>
                            <w:hyperlink r:id="rId9" w:history="1">
                              <w:r w:rsidR="005F143E" w:rsidRPr="005D32A0">
                                <w:rPr>
                                  <w:rStyle w:val="Hipervnculo"/>
                                  <w:rFonts w:ascii="Corbel" w:hAnsi="Corbel"/>
                                  <w:sz w:val="20"/>
                                  <w:szCs w:val="20"/>
                                  <w:lang w:val="pt"/>
                                </w:rPr>
                                <w:t>r</w:t>
                              </w:r>
                              <w:r w:rsidRPr="005D32A0">
                                <w:rPr>
                                  <w:rStyle w:val="Hipervnculo"/>
                                  <w:rFonts w:ascii="Corbel" w:hAnsi="Corbel"/>
                                  <w:sz w:val="20"/>
                                  <w:szCs w:val="20"/>
                                  <w:lang w:val="pt"/>
                                </w:rPr>
                                <w:t>egulamento (UE) 2017/821 do Parlamento Europeu e do Conselho que estabelece as obrigações de dever de diligência da cadeia de fornecimento para importadores da União de estanho, tântalo e tungstênio, seus minérios e ouro provenientes de zonas afetadas por conflitos e de alto risco</w:t>
                              </w:r>
                            </w:hyperlink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, que define os requisitos de dever de diligência para os importadores da UE de estanho, tântalo e tungstênio, seus minérios e ouro.] </w:t>
                            </w:r>
                          </w:p>
                          <w:p w14:paraId="5EF5288B" w14:textId="77777777" w:rsidR="00B67CF2" w:rsidRPr="005F143E" w:rsidRDefault="00E93E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Como parte do compromisso da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pt"/>
                              </w:rPr>
                              <w:t>[nome da sua empresa]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 com o fornecimento em minerais responsáveis, estamos trabalhando com nossos fornecedores para entender o dever de diligência que eles implementaram para gerir riscos em sua cadeia de fornecimento. Por isso, peço-lhes que cumpram a nossa política e que compartilhem conosco informações sobre suas práticas de gestão de riscos relacionadas com o fornecimento de minerais responsáveis.</w:t>
                            </w:r>
                            <w:bookmarkStart w:id="0" w:name="_GoBack"/>
                            <w:bookmarkEnd w:id="0"/>
                          </w:p>
                          <w:p w14:paraId="7E2134AF" w14:textId="77777777" w:rsidR="00B67CF2" w:rsidRPr="005F143E" w:rsidRDefault="00E93E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Neste contexto, gostaria de pedir à sua empresa e aos seus próprios fornecedores que compartilhem conosco essas informações em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pt"/>
                              </w:rPr>
                              <w:t>[DD/MM/AAAA]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>.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pt"/>
                              </w:rPr>
                              <w:t xml:space="preserve"> </w:t>
                            </w:r>
                          </w:p>
                          <w:p w14:paraId="5AEF15C2" w14:textId="77777777" w:rsidR="00B67CF2" w:rsidRPr="005F143E" w:rsidRDefault="00E93E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Se não estiver em condições de compartilhar essas informações por qualquer motivo, teremos o prazer de conversar com você sobre tal questão e encontrar uma solução que satisfaça as nossas necessidades e responda às vossas preocupações. </w:t>
                            </w:r>
                          </w:p>
                          <w:p w14:paraId="21229ACE" w14:textId="13026EDE" w:rsidR="00B67CF2" w:rsidRPr="005F143E" w:rsidRDefault="00E93E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Se quiser saber mais sobre cadeias de fornecimento responsáveis de minerais de zonas afetadas por conflitos e de alto risco e sobre o regulamento, visite o site da OCDE através deste </w:t>
                            </w:r>
                            <w:hyperlink r:id="rId10" w:history="1">
                              <w:r w:rsidRPr="005F143E">
                                <w:rPr>
                                  <w:rStyle w:val="Hipervnculo"/>
                                  <w:rFonts w:ascii="Corbel" w:hAnsi="Corbel"/>
                                  <w:sz w:val="20"/>
                                  <w:szCs w:val="20"/>
                                  <w:lang w:val="pt"/>
                                </w:rPr>
                                <w:t>link</w:t>
                              </w:r>
                            </w:hyperlink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 e o site da UE através deste</w:t>
                            </w:r>
                            <w:hyperlink r:id="rId11" w:history="1">
                              <w:r>
                                <w:rPr>
                                  <w:rStyle w:val="Hipervnculo"/>
                                  <w:rFonts w:ascii="Corbel" w:hAnsi="Corbel"/>
                                  <w:color w:val="404040" w:themeColor="text1" w:themeTint="BF"/>
                                  <w:sz w:val="20"/>
                                  <w:szCs w:val="20"/>
                                  <w:lang w:val="pt"/>
                                </w:rPr>
                                <w:t xml:space="preserve"> </w:t>
                              </w:r>
                              <w:r w:rsidRPr="005D32A0">
                                <w:rPr>
                                  <w:rStyle w:val="Hipervnculo"/>
                                  <w:rFonts w:ascii="Corbel" w:hAnsi="Corbel"/>
                                  <w:sz w:val="20"/>
                                  <w:szCs w:val="20"/>
                                  <w:lang w:val="pt"/>
                                </w:rPr>
                                <w:t>link</w:t>
                              </w:r>
                            </w:hyperlink>
                            <w:r w:rsidR="005D32A0"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>.</w:t>
                            </w:r>
                          </w:p>
                          <w:p w14:paraId="479996D2" w14:textId="77777777" w:rsidR="00B67CF2" w:rsidRPr="005F143E" w:rsidRDefault="00E93E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  <w:lang w:val="pt-P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Sinta-se à vontade para entrar em contato comigo em </w:t>
                            </w:r>
                            <w: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pt"/>
                              </w:rPr>
                              <w:t>[inserir número de telefone]</w:t>
                            </w: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 ou alternativamente em [inserir seu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 xml:space="preserve">]. </w:t>
                            </w:r>
                          </w:p>
                          <w:p w14:paraId="6A3BC2CA" w14:textId="77777777" w:rsidR="00B67CF2" w:rsidRDefault="00E93E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  <w:szCs w:val="20"/>
                                <w:lang w:val="pt"/>
                              </w:rPr>
                              <w:t>Atenciosamente,</w:t>
                            </w:r>
                          </w:p>
                          <w:p w14:paraId="11ACAAAF" w14:textId="77777777" w:rsidR="00B67CF2" w:rsidRDefault="00E93EE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line="240" w:lineRule="auto"/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iCs/>
                                <w:sz w:val="20"/>
                                <w:szCs w:val="20"/>
                                <w:lang w:val="pt"/>
                              </w:rPr>
                              <w:t>[assinaturas]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800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65pt;margin-top:34.35pt;width:451.85pt;height:475.6pt;z-index:251659264;visibility:visible;mso-wrap-style:square;mso-wrap-distance-left:9pt;mso-wrap-distance-top:7.2pt;mso-wrap-distance-right:9pt;mso-wrap-distance-bottom:7.2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" filled="f" stroked="f">
                <v:textbox>
                  <w:txbxContent>
                    <w:p w14:paraId="071B93CC" w14:textId="77777777" w:rsidR="00B67CF2" w:rsidRPr="005F143E" w:rsidRDefault="00E93E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Prezado </w:t>
                      </w:r>
                      <w: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pt"/>
                        </w:rPr>
                        <w:t>[insira o nome do contato do seu fornecedor]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>,</w:t>
                      </w:r>
                    </w:p>
                    <w:p w14:paraId="4801B640" w14:textId="77777777" w:rsidR="00B67CF2" w:rsidRPr="005F143E" w:rsidRDefault="00E93E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Escrevo para informá-lo que a minha empresa decidiu aplicar o dever de diligência da cadeia de fornecimento em relação aos minerais. Você pode encontrar mais informações na política anexada a este </w:t>
                      </w:r>
                      <w:proofErr w:type="spellStart"/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>email</w:t>
                      </w:r>
                      <w:proofErr w:type="spellEnd"/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. </w:t>
                      </w:r>
                    </w:p>
                    <w:p w14:paraId="04B9977C" w14:textId="3CBF0709" w:rsidR="00B67CF2" w:rsidRPr="005F143E" w:rsidRDefault="00E93E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pt"/>
                        </w:rPr>
                        <w:t>[Se as obrigações legais exigirem que você faça isso, adicione: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 Tal decorre da adoção do </w:t>
                      </w:r>
                      <w:hyperlink r:id="rId12" w:history="1">
                        <w:r w:rsidR="005F143E" w:rsidRPr="005D32A0">
                          <w:rPr>
                            <w:rStyle w:val="Hipervnculo"/>
                            <w:rFonts w:ascii="Corbel" w:hAnsi="Corbel"/>
                            <w:sz w:val="20"/>
                            <w:szCs w:val="20"/>
                            <w:lang w:val="pt"/>
                          </w:rPr>
                          <w:t>r</w:t>
                        </w:r>
                        <w:r w:rsidRPr="005D32A0">
                          <w:rPr>
                            <w:rStyle w:val="Hipervnculo"/>
                            <w:rFonts w:ascii="Corbel" w:hAnsi="Corbel"/>
                            <w:sz w:val="20"/>
                            <w:szCs w:val="20"/>
                            <w:lang w:val="pt"/>
                          </w:rPr>
                          <w:t>egulamento (UE) 2017/821 do Parlamento Europeu e do Conselho que estabelece as obrigações de dever de diligência da cadeia de fornecimento para importadores da União de estanho, tântalo e tungstênio, seus minérios e ouro provenientes de zonas afetadas por conflitos e de alto risco</w:t>
                        </w:r>
                      </w:hyperlink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, que define os requisitos de dever de diligência para os importadores da UE de estanho, tântalo e tungstênio, seus minérios e ouro.] </w:t>
                      </w:r>
                    </w:p>
                    <w:p w14:paraId="5EF5288B" w14:textId="77777777" w:rsidR="00B67CF2" w:rsidRPr="005F143E" w:rsidRDefault="00E93E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Como parte do compromisso da </w:t>
                      </w:r>
                      <w: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pt"/>
                        </w:rPr>
                        <w:t>[nome da sua empresa]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 com o fornecimento em minerais responsáveis, estamos trabalhando com nossos fornecedores para entender o dever de diligência que eles implementaram para gerir riscos em sua cadeia de fornecimento. Por isso, peço-lhes que cumpram a nossa política e que compartilhem conosco informações sobre suas práticas de gestão de riscos relacionadas com o fornecimento de minerais responsáveis.</w:t>
                      </w:r>
                      <w:bookmarkStart w:id="1" w:name="_GoBack"/>
                      <w:bookmarkEnd w:id="1"/>
                    </w:p>
                    <w:p w14:paraId="7E2134AF" w14:textId="77777777" w:rsidR="00B67CF2" w:rsidRPr="005F143E" w:rsidRDefault="00E93E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Neste contexto, gostaria de pedir à sua empresa e aos seus próprios fornecedores que compartilhem conosco essas informações em </w:t>
                      </w:r>
                      <w: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pt"/>
                        </w:rPr>
                        <w:t>[DD/MM/AAAA]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>.</w:t>
                      </w:r>
                      <w: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pt"/>
                        </w:rPr>
                        <w:t xml:space="preserve"> </w:t>
                      </w:r>
                    </w:p>
                    <w:p w14:paraId="5AEF15C2" w14:textId="77777777" w:rsidR="00B67CF2" w:rsidRPr="005F143E" w:rsidRDefault="00E93E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Se não estiver em condições de compartilhar essas informações por qualquer motivo, teremos o prazer de conversar com você sobre tal questão e encontrar uma solução que satisfaça as nossas necessidades e responda às vossas preocupações. </w:t>
                      </w:r>
                    </w:p>
                    <w:p w14:paraId="21229ACE" w14:textId="13026EDE" w:rsidR="00B67CF2" w:rsidRPr="005F143E" w:rsidRDefault="00E93E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Se quiser saber mais sobre cadeias de fornecimento responsáveis de minerais de zonas afetadas por conflitos e de alto risco e sobre o regulamento, visite o site da OCDE através deste </w:t>
                      </w:r>
                      <w:hyperlink r:id="rId13" w:history="1">
                        <w:r w:rsidRPr="005F143E">
                          <w:rPr>
                            <w:rStyle w:val="Hipervnculo"/>
                            <w:rFonts w:ascii="Corbel" w:hAnsi="Corbel"/>
                            <w:sz w:val="20"/>
                            <w:szCs w:val="20"/>
                            <w:lang w:val="pt"/>
                          </w:rPr>
                          <w:t>link</w:t>
                        </w:r>
                      </w:hyperlink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 e o site da UE através deste</w:t>
                      </w:r>
                      <w:hyperlink r:id="rId14" w:history="1">
                        <w:r>
                          <w:rPr>
                            <w:rStyle w:val="Hipervnculo"/>
                            <w:rFonts w:ascii="Corbel" w:hAnsi="Corbel"/>
                            <w:color w:val="404040" w:themeColor="text1" w:themeTint="BF"/>
                            <w:sz w:val="20"/>
                            <w:szCs w:val="20"/>
                            <w:lang w:val="pt"/>
                          </w:rPr>
                          <w:t xml:space="preserve"> </w:t>
                        </w:r>
                        <w:r w:rsidRPr="005D32A0">
                          <w:rPr>
                            <w:rStyle w:val="Hipervnculo"/>
                            <w:rFonts w:ascii="Corbel" w:hAnsi="Corbel"/>
                            <w:sz w:val="20"/>
                            <w:szCs w:val="20"/>
                            <w:lang w:val="pt"/>
                          </w:rPr>
                          <w:t>link</w:t>
                        </w:r>
                      </w:hyperlink>
                      <w:r w:rsidR="005D32A0"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>.</w:t>
                      </w:r>
                    </w:p>
                    <w:p w14:paraId="479996D2" w14:textId="77777777" w:rsidR="00B67CF2" w:rsidRPr="005F143E" w:rsidRDefault="00E93E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  <w:lang w:val="pt-PT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Sinta-se à vontade para entrar em contato comigo em </w:t>
                      </w:r>
                      <w: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pt"/>
                        </w:rPr>
                        <w:t>[inserir número de telefone]</w:t>
                      </w: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 ou alternativamente em [inserir seu </w:t>
                      </w:r>
                      <w:proofErr w:type="spellStart"/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>email</w:t>
                      </w:r>
                      <w:proofErr w:type="spellEnd"/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 xml:space="preserve">]. </w:t>
                      </w:r>
                    </w:p>
                    <w:p w14:paraId="6A3BC2CA" w14:textId="77777777" w:rsidR="00B67CF2" w:rsidRDefault="00E93E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sz w:val="20"/>
                          <w:szCs w:val="20"/>
                          <w:lang w:val="pt"/>
                        </w:rPr>
                        <w:t>Atenciosamente,</w:t>
                      </w:r>
                    </w:p>
                    <w:p w14:paraId="11ACAAAF" w14:textId="77777777" w:rsidR="00B67CF2" w:rsidRDefault="00E93EE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line="240" w:lineRule="auto"/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i/>
                          <w:iCs/>
                          <w:sz w:val="20"/>
                          <w:szCs w:val="20"/>
                          <w:lang w:val="pt"/>
                        </w:rPr>
                        <w:t>[assinaturas]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Verdana" w:hAnsi="Verdana"/>
          <w:color w:val="404040"/>
          <w:sz w:val="20"/>
          <w:szCs w:val="20"/>
          <w:lang w:val="pt"/>
        </w:rPr>
        <w:t xml:space="preserve">Pretendem adaptar a carta </w:t>
      </w:r>
      <w:r>
        <w:rPr>
          <w:rFonts w:ascii="Verdana" w:hAnsi="Verdana"/>
          <w:sz w:val="20"/>
          <w:szCs w:val="20"/>
          <w:lang w:val="pt"/>
        </w:rPr>
        <w:t>para cumprir quaisquer iniciativas responsáveis de seleção de fornecedores.</w:t>
      </w:r>
    </w:p>
    <w:sectPr w:rsidR="00B67CF2" w:rsidRPr="005F143E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3EB03" w14:textId="77777777" w:rsidR="000B5C39" w:rsidRDefault="000B5C39">
      <w:pPr>
        <w:spacing w:line="240" w:lineRule="auto"/>
      </w:pPr>
      <w:r>
        <w:separator/>
      </w:r>
    </w:p>
  </w:endnote>
  <w:endnote w:type="continuationSeparator" w:id="0">
    <w:p w14:paraId="6E579D68" w14:textId="77777777" w:rsidR="000B5C39" w:rsidRDefault="000B5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ED48" w14:textId="77777777" w:rsidR="000B5C39" w:rsidRDefault="000B5C39">
      <w:pPr>
        <w:spacing w:line="240" w:lineRule="auto"/>
      </w:pPr>
      <w:r>
        <w:separator/>
      </w:r>
    </w:p>
  </w:footnote>
  <w:footnote w:type="continuationSeparator" w:id="0">
    <w:p w14:paraId="16B50ED3" w14:textId="77777777" w:rsidR="000B5C39" w:rsidRDefault="000B5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6EDA"/>
    <w:multiLevelType w:val="multilevel"/>
    <w:tmpl w:val="6C456EDA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8A"/>
    <w:rsid w:val="CEFED140"/>
    <w:rsid w:val="E37E72F5"/>
    <w:rsid w:val="F775501D"/>
    <w:rsid w:val="000B5C39"/>
    <w:rsid w:val="00583D5D"/>
    <w:rsid w:val="005D32A0"/>
    <w:rsid w:val="005F143E"/>
    <w:rsid w:val="0061277C"/>
    <w:rsid w:val="00A74636"/>
    <w:rsid w:val="00B67CF2"/>
    <w:rsid w:val="00CC2B8A"/>
    <w:rsid w:val="00E601AA"/>
    <w:rsid w:val="00E93EEF"/>
    <w:rsid w:val="00F1545C"/>
    <w:rsid w:val="719F4BD8"/>
    <w:rsid w:val="73FFB19D"/>
    <w:rsid w:val="7BE73DA6"/>
    <w:rsid w:val="7F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E75A49"/>
  <w15:docId w15:val="{47C6E856-3470-4CD3-A291-10A325C2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character" w:customStyle="1" w:styleId="Hyperlink1">
    <w:name w:val="Hyperlink1"/>
    <w:basedOn w:val="Fuentedeprrafopredeter"/>
    <w:uiPriority w:val="99"/>
    <w:unhideWhenUsed/>
    <w:qFormat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T/TXT/?uri=CELEX%3A32017R0821" TargetMode="External"/><Relationship Id="rId13" Type="http://schemas.openxmlformats.org/officeDocument/2006/relationships/hyperlink" Target="http://www.oecd.org/corporate/mne/mining.htm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EN/TXT/PDF/?uri=OJ:L:2017:130:FULL&amp;from=EN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trade/policy/in-focus/conflict-minerals-regulation/regulation-explaine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ecd.org/corporate/mne/mining.ht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EN/TXT/PDF/?uri=OJ:L:2017:130:FULL&amp;from=EN" TargetMode="External"/><Relationship Id="rId14" Type="http://schemas.openxmlformats.org/officeDocument/2006/relationships/hyperlink" Target="http://ec.europa.eu/trade/policy/in-focus/conflict-minerals-regulation/regulation-explain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7f6912e-a8eb-4c25-ad1b-ecf306e9c35e" ContentTypeId="0x01010018E01CE33C90DE4A970D47E400D176AE1F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1D4595FA6CD1340AA7703AC57E26C40" ma:contentTypeVersion="0" ma:contentTypeDescription="" ma:contentTypeScope="" ma:versionID="5a5bb8d8ab161acae230ba40d6980ffa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4d0f55f960fdbdae389a17773d00c89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Acknowledgement"/>
          <xsd:enumeration value="Advisory board"/>
          <xsd:enumeration value="Amendment"/>
          <xsd:enumeration value="Meetings_Other"/>
          <xsd:enumeration value="Meetings_1.KOM and AB+SC (Feb19)"/>
          <xsd:enumeration value="Meetings_2.AB+SC (May19)_Telco"/>
          <xsd:enumeration value="Meetings_3.AB+SC (Sept19)"/>
          <xsd:enumeration value="Bibliography"/>
          <xsd:enumeration value="Communications/notifications"/>
          <xsd:enumeration value="Contract/Agreement"/>
          <xsd:enumeration value="Declarations/Certificates"/>
          <xsd:enumeration value="Deliverable/Report"/>
          <xsd:enumeration value="Company/Entity"/>
          <xsd:enumeration value="Form"/>
          <xsd:enumeration value="Economic information/Budget"/>
          <xsd:enumeration value="Networking"/>
          <xsd:enumeration value="Technical proposal"/>
          <xsd:enumeration value="Templates"/>
          <xsd:enumeration value="Presentations"/>
          <xsd:enumeration value="Resolution/Certification"/>
          <xsd:enumeration value="Obsolete"/>
          <xsd:enumeration value="Other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WP1. Online DDSS"/>
          <xsd:enumeration value="WP2. Networks + AB"/>
          <xsd:enumeration value="WP3. Comm."/>
          <xsd:enumeration value="WP4. Management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 xsi:nil="true"/>
    <ProjectMilestones xmlns="7e9eed2f-27c4-4474-ba4f-3601f39e8add" xsi:nil="true"/>
    <Comments1 xmlns="7e9eed2f-27c4-4474-ba4f-3601f39e8add" xsi:nil="true"/>
    <Final xmlns="7e9eed2f-27c4-4474-ba4f-3601f39e8add" xsi:nil="true"/>
    <Partners xmlns="7e9eed2f-27c4-4474-ba4f-3601f39e8add" xsi:nil="true"/>
  </documentManagement>
</p:properties>
</file>

<file path=customXml/itemProps1.xml><?xml version="1.0" encoding="utf-8"?>
<ds:datastoreItem xmlns:ds="http://schemas.openxmlformats.org/officeDocument/2006/customXml" ds:itemID="{6E0BBD0B-28F8-41B2-9D4B-E4037BF07864}"/>
</file>

<file path=customXml/itemProps2.xml><?xml version="1.0" encoding="utf-8"?>
<ds:datastoreItem xmlns:ds="http://schemas.openxmlformats.org/officeDocument/2006/customXml" ds:itemID="{6BDDF2CE-5E35-4EC1-BDE8-2AF4E3BB81B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0D42E7DA-A407-4985-BD35-595A75463255}"/>
</file>

<file path=customXml/itemProps5.xml><?xml version="1.0" encoding="utf-8"?>
<ds:datastoreItem xmlns:ds="http://schemas.openxmlformats.org/officeDocument/2006/customXml" ds:itemID="{035D48C8-E226-45DF-9E5E-C74920F80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Di Lorenzo</dc:creator>
  <cp:lastModifiedBy>Esther Murillo</cp:lastModifiedBy>
  <cp:revision>4</cp:revision>
  <dcterms:created xsi:type="dcterms:W3CDTF">2019-11-07T12:40:00Z</dcterms:created>
  <dcterms:modified xsi:type="dcterms:W3CDTF">2019-11-08T09:01:00Z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  <property fmtid="{D5CDD505-2E9C-101B-9397-08002B2CF9AE}" pid="3" name="ContentTypeId">
    <vt:lpwstr>0x01010018E01CE33C90DE4A970D47E400D176AE1F020091D4595FA6CD1340AA7703AC57E26C40</vt:lpwstr>
  </property>
</Properties>
</file>