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A33" w14:textId="77777777" w:rsidR="00DC1BAD" w:rsidRPr="0082748F" w:rsidRDefault="00DC1BAD" w:rsidP="00DC1BAD">
      <w:pPr>
        <w:pStyle w:val="Heading1"/>
        <w:rPr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  <w:lang w:val="de"/>
        </w:rPr>
        <w:t>Checkliste für Ihren Jahresbericht über „Due Diligence“-Fragen in Ihrer Lieferkette</w:t>
      </w:r>
    </w:p>
    <w:p w14:paraId="213F2A13" w14:textId="7F330997" w:rsidR="00DC1BAD" w:rsidRPr="0039537E" w:rsidRDefault="00DC1BAD" w:rsidP="00DC1BAD">
      <w:pPr>
        <w:rPr>
          <w:lang w:val="de-DE"/>
        </w:rPr>
      </w:pPr>
      <w:r>
        <w:rPr>
          <w:lang w:val="de"/>
        </w:rPr>
        <w:t xml:space="preserve">Diese Checkliste entspricht Schritt 5 der OECD DDG-Leitsätze. Sie können diese Checkliste als Hilfe für die Vollständigkeit Ihres Jahresberichts verwenden. </w:t>
      </w:r>
      <w:r w:rsidR="00AA6692" w:rsidRPr="00AA6692">
        <w:rPr>
          <w:lang w:val="de"/>
        </w:rPr>
        <w:t>Beachten Sie hierbei auch Aspekte wie Wettbewerbs- und Sicherheitsrelevanz von Informationen und Vertraulichkeit von Daten</w:t>
      </w:r>
      <w:r>
        <w:rPr>
          <w:lang w:val="de"/>
        </w:rPr>
        <w:t xml:space="preserve">. </w:t>
      </w:r>
    </w:p>
    <w:p w14:paraId="0F3DE2B0" w14:textId="028CB6FF" w:rsidR="00DC1BAD" w:rsidRPr="0039537E" w:rsidRDefault="00DC1BAD" w:rsidP="00DC1BAD">
      <w:pPr>
        <w:rPr>
          <w:lang w:val="de-DE"/>
        </w:rPr>
      </w:pPr>
      <w:r>
        <w:rPr>
          <w:lang w:val="de"/>
        </w:rPr>
        <w:t xml:space="preserve">Dieses Dokument bezieht sich nur auf nachgelagerte und </w:t>
      </w:r>
      <w:r w:rsidR="00AA6692" w:rsidRPr="00AA6692">
        <w:rPr>
          <w:lang w:val="de"/>
        </w:rPr>
        <w:t>Unternehmen im mittleren Bereich der Wertschöpfungskette</w:t>
      </w:r>
      <w:r>
        <w:rPr>
          <w:lang w:val="de"/>
        </w:rPr>
        <w:t xml:space="preserve">. Vorgelagerte Unternehmen sind von diesem Dokument nicht betroffen, da nur wenige Unternehmen in der EU </w:t>
      </w:r>
      <w:r w:rsidR="00AA6692" w:rsidRPr="00AA6692">
        <w:rPr>
          <w:lang w:val="de"/>
        </w:rPr>
        <w:t>3TG-Abbau oder ähnliches praktizieren</w:t>
      </w:r>
      <w:r>
        <w:rPr>
          <w:lang w:val="de"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792"/>
        <w:gridCol w:w="6237"/>
      </w:tblGrid>
      <w:tr w:rsidR="00DC1BAD" w:rsidRPr="00AA6692" w14:paraId="0AA24C68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542E2DDD" w14:textId="77777777" w:rsidR="00DC1BAD" w:rsidRPr="0039537E" w:rsidRDefault="00DC1BAD" w:rsidP="00F06B67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>Wenn Sie ein nachgelagertes Unternehmen sind</w:t>
            </w:r>
          </w:p>
        </w:tc>
      </w:tr>
      <w:tr w:rsidR="00DC1BAD" w:rsidRPr="005F6FCA" w14:paraId="08B6CFE4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59F273" w14:textId="6B5505A3" w:rsidR="00DC1BAD" w:rsidRPr="009A4D4B" w:rsidRDefault="005F6FCA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>Berichterstattung zum</w:t>
            </w:r>
            <w:r w:rsidR="00DC1BAD">
              <w:rPr>
                <w:b/>
                <w:bCs/>
                <w:lang w:val="de"/>
              </w:rPr>
              <w:t xml:space="preserve"> Unternehmensmanagement-System</w:t>
            </w:r>
          </w:p>
        </w:tc>
      </w:tr>
      <w:tr w:rsidR="00DC1BAD" w:rsidRPr="00AA6692" w14:paraId="5BCA1886" w14:textId="77777777" w:rsidTr="00F06B67">
        <w:tc>
          <w:tcPr>
            <w:tcW w:w="7792" w:type="dxa"/>
          </w:tcPr>
          <w:p w14:paraId="68521473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de"/>
              </w:rPr>
              <w:t>Wie</w:t>
            </w:r>
          </w:p>
        </w:tc>
        <w:tc>
          <w:tcPr>
            <w:tcW w:w="6237" w:type="dxa"/>
          </w:tcPr>
          <w:p w14:paraId="2FE76994" w14:textId="37C6367A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27D63C5D" w14:textId="77777777" w:rsidTr="00F06B67">
        <w:tc>
          <w:tcPr>
            <w:tcW w:w="7792" w:type="dxa"/>
          </w:tcPr>
          <w:p w14:paraId="731BAAA3" w14:textId="24D8D2A2" w:rsidR="00DC1BAD" w:rsidRPr="0039537E" w:rsidRDefault="00AA6692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"/>
              </w:rPr>
              <w:t xml:space="preserve">Beschreibung der </w:t>
            </w:r>
            <w:r w:rsidR="00DC1BAD">
              <w:rPr>
                <w:lang w:val="de"/>
              </w:rPr>
              <w:t>unternommenen Schritte für den Aufbau eines s</w:t>
            </w:r>
            <w:r>
              <w:rPr>
                <w:lang w:val="de"/>
              </w:rPr>
              <w:t>oliden</w:t>
            </w:r>
            <w:r w:rsidR="00DC1BAD">
              <w:rPr>
                <w:lang w:val="de"/>
              </w:rPr>
              <w:t xml:space="preserve"> Unternehmensmanagement-Systems</w:t>
            </w:r>
          </w:p>
        </w:tc>
        <w:tc>
          <w:tcPr>
            <w:tcW w:w="6237" w:type="dxa"/>
          </w:tcPr>
          <w:p w14:paraId="076E26E1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40E97A31" w14:textId="77777777" w:rsidTr="00F06B67">
        <w:tc>
          <w:tcPr>
            <w:tcW w:w="7792" w:type="dxa"/>
          </w:tcPr>
          <w:p w14:paraId="60D67F38" w14:textId="2CCE267E" w:rsidR="00DC1BAD" w:rsidRPr="0039537E" w:rsidRDefault="00AA6692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"/>
              </w:rPr>
              <w:t xml:space="preserve">Einbezug von </w:t>
            </w:r>
            <w:r w:rsidR="00DC1BAD">
              <w:rPr>
                <w:lang w:val="de"/>
              </w:rPr>
              <w:t xml:space="preserve">Einzelheiten über Ihre </w:t>
            </w:r>
            <w:r>
              <w:rPr>
                <w:lang w:val="de"/>
              </w:rPr>
              <w:t>Lieferkettenr</w:t>
            </w:r>
            <w:r w:rsidR="00DC1BAD">
              <w:rPr>
                <w:lang w:val="de"/>
              </w:rPr>
              <w:t>ichtlinie</w:t>
            </w:r>
          </w:p>
        </w:tc>
        <w:tc>
          <w:tcPr>
            <w:tcW w:w="6237" w:type="dxa"/>
          </w:tcPr>
          <w:p w14:paraId="1FDB7378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5D35D51A" w14:textId="77777777" w:rsidTr="00F06B67">
        <w:tc>
          <w:tcPr>
            <w:tcW w:w="7792" w:type="dxa"/>
          </w:tcPr>
          <w:p w14:paraId="58017B19" w14:textId="326EC1E3" w:rsidR="00DC1BAD" w:rsidRPr="0039537E" w:rsidRDefault="00AA6692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"/>
              </w:rPr>
              <w:t>Einbezug von Details zur</w:t>
            </w:r>
            <w:r w:rsidR="00DC1BAD">
              <w:rPr>
                <w:lang w:val="de"/>
              </w:rPr>
              <w:t xml:space="preserve"> Managementstruktur – </w:t>
            </w:r>
            <w:r>
              <w:rPr>
                <w:lang w:val="de"/>
              </w:rPr>
              <w:t xml:space="preserve">z.B. Angabe der </w:t>
            </w:r>
            <w:r w:rsidR="00DC1BAD">
              <w:rPr>
                <w:lang w:val="de"/>
              </w:rPr>
              <w:t xml:space="preserve">Unternehmen unmittelbar </w:t>
            </w:r>
            <w:r>
              <w:rPr>
                <w:lang w:val="de"/>
              </w:rPr>
              <w:t>V</w:t>
            </w:r>
            <w:r w:rsidR="00DC1BAD">
              <w:rPr>
                <w:lang w:val="de"/>
              </w:rPr>
              <w:t>erantwortlich</w:t>
            </w:r>
            <w:r>
              <w:rPr>
                <w:lang w:val="de"/>
              </w:rPr>
              <w:t>en</w:t>
            </w:r>
            <w:r w:rsidR="00DC1BAD">
              <w:rPr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4BDC4AFE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535D7893" w14:textId="77777777" w:rsidTr="00F06B67">
        <w:tc>
          <w:tcPr>
            <w:tcW w:w="7792" w:type="dxa"/>
          </w:tcPr>
          <w:p w14:paraId="753D36AF" w14:textId="4901F97D" w:rsidR="00DC1BAD" w:rsidRPr="0039537E" w:rsidRDefault="00AA6692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"/>
              </w:rPr>
              <w:t xml:space="preserve">Erläuterung des </w:t>
            </w:r>
            <w:r w:rsidR="00DC1BAD">
              <w:rPr>
                <w:lang w:val="de"/>
              </w:rPr>
              <w:t>Kontrollsystem</w:t>
            </w:r>
            <w:r>
              <w:rPr>
                <w:lang w:val="de"/>
              </w:rPr>
              <w:t>s</w:t>
            </w:r>
            <w:r w:rsidR="00DC1BAD">
              <w:rPr>
                <w:lang w:val="de"/>
              </w:rPr>
              <w:t>, das Sie für die Lieferkette eingerichtet haben</w:t>
            </w:r>
          </w:p>
        </w:tc>
        <w:tc>
          <w:tcPr>
            <w:tcW w:w="6237" w:type="dxa"/>
          </w:tcPr>
          <w:p w14:paraId="4867DB86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5802E9D0" w14:textId="77777777" w:rsidTr="00F06B67">
        <w:tc>
          <w:tcPr>
            <w:tcW w:w="7792" w:type="dxa"/>
          </w:tcPr>
          <w:p w14:paraId="43E77186" w14:textId="31D304A9" w:rsidR="00DC1BAD" w:rsidRPr="0039537E" w:rsidRDefault="00DC1BAD">
            <w:pPr>
              <w:numPr>
                <w:ilvl w:val="0"/>
                <w:numId w:val="1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lastRenderedPageBreak/>
              <w:t>Beschreib</w:t>
            </w:r>
            <w:r w:rsidR="00AA6692">
              <w:rPr>
                <w:lang w:val="de"/>
              </w:rPr>
              <w:t xml:space="preserve">ung, </w:t>
            </w:r>
            <w:r>
              <w:rPr>
                <w:lang w:val="de"/>
              </w:rPr>
              <w:t xml:space="preserve">wie der vorgenannte Schritt D </w:t>
            </w:r>
            <w:r w:rsidR="005F6FCA">
              <w:rPr>
                <w:lang w:val="de"/>
              </w:rPr>
              <w:t xml:space="preserve">(Kontrollsystem), </w:t>
            </w:r>
            <w:r>
              <w:rPr>
                <w:lang w:val="de"/>
              </w:rPr>
              <w:t xml:space="preserve">Ihrem Unternehmen geholfen hat, die Einhaltung der Sorgfaltspflichten zu </w:t>
            </w:r>
            <w:r w:rsidR="005F6FCA">
              <w:rPr>
                <w:lang w:val="de"/>
              </w:rPr>
              <w:t>forcieren</w:t>
            </w:r>
          </w:p>
        </w:tc>
        <w:tc>
          <w:tcPr>
            <w:tcW w:w="6237" w:type="dxa"/>
          </w:tcPr>
          <w:p w14:paraId="20FAFE85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3CAFD00B" w14:textId="77777777" w:rsidTr="00F06B67">
        <w:tc>
          <w:tcPr>
            <w:tcW w:w="7792" w:type="dxa"/>
          </w:tcPr>
          <w:p w14:paraId="02D0C4EE" w14:textId="03A0F660" w:rsidR="00DC1BAD" w:rsidRPr="0039537E" w:rsidRDefault="00DC1BAD">
            <w:pPr>
              <w:numPr>
                <w:ilvl w:val="0"/>
                <w:numId w:val="1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Ang</w:t>
            </w:r>
            <w:r w:rsidR="005F6FCA">
              <w:rPr>
                <w:lang w:val="de"/>
              </w:rPr>
              <w:t xml:space="preserve">abe der verwendeten </w:t>
            </w:r>
            <w:r>
              <w:rPr>
                <w:lang w:val="de"/>
              </w:rPr>
              <w:t>Datenbank</w:t>
            </w:r>
            <w:r w:rsidR="005F6FCA">
              <w:rPr>
                <w:lang w:val="de"/>
              </w:rPr>
              <w:t>en</w:t>
            </w:r>
            <w:r>
              <w:rPr>
                <w:lang w:val="de"/>
              </w:rPr>
              <w:t xml:space="preserve"> und Archivierungssystem</w:t>
            </w:r>
            <w:r w:rsidR="005F6FCA">
              <w:rPr>
                <w:lang w:val="de"/>
              </w:rPr>
              <w:t>e</w:t>
            </w:r>
          </w:p>
        </w:tc>
        <w:tc>
          <w:tcPr>
            <w:tcW w:w="6237" w:type="dxa"/>
          </w:tcPr>
          <w:p w14:paraId="1E1F9550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5F6FCA" w14:paraId="377B26B6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3FCD0665" w14:textId="51186C68" w:rsidR="00DC1BAD" w:rsidRPr="009A4D4B" w:rsidRDefault="005F6FCA">
            <w:pPr>
              <w:spacing w:after="300"/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 xml:space="preserve">Berichterstattung zur </w:t>
            </w:r>
            <w:r w:rsidR="00DC1BAD">
              <w:rPr>
                <w:b/>
                <w:bCs/>
                <w:lang w:val="de"/>
              </w:rPr>
              <w:t xml:space="preserve">Risikobewertung </w:t>
            </w:r>
          </w:p>
        </w:tc>
      </w:tr>
      <w:tr w:rsidR="00DC1BAD" w:rsidRPr="00AA6692" w14:paraId="6AB355EA" w14:textId="77777777" w:rsidTr="00F06B67">
        <w:tc>
          <w:tcPr>
            <w:tcW w:w="7792" w:type="dxa"/>
          </w:tcPr>
          <w:p w14:paraId="0A88DBAD" w14:textId="77777777" w:rsidR="00DC1BAD" w:rsidRPr="009F69F4" w:rsidRDefault="00DC1BAD" w:rsidP="001415E5">
            <w:pPr>
              <w:spacing w:after="300"/>
              <w:rPr>
                <w:b/>
              </w:rPr>
            </w:pPr>
            <w:r>
              <w:rPr>
                <w:b/>
                <w:bCs/>
                <w:lang w:val="de"/>
              </w:rPr>
              <w:t>Was</w:t>
            </w:r>
          </w:p>
        </w:tc>
        <w:tc>
          <w:tcPr>
            <w:tcW w:w="6237" w:type="dxa"/>
          </w:tcPr>
          <w:p w14:paraId="3F60413B" w14:textId="3103C014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1CEE67BA" w14:textId="77777777" w:rsidTr="00F06B67">
        <w:tc>
          <w:tcPr>
            <w:tcW w:w="7792" w:type="dxa"/>
          </w:tcPr>
          <w:p w14:paraId="7CF3D7E8" w14:textId="15C25537" w:rsidR="00DC1BAD" w:rsidRPr="0039537E" w:rsidRDefault="005F6FCA">
            <w:pPr>
              <w:numPr>
                <w:ilvl w:val="0"/>
                <w:numId w:val="3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 xml:space="preserve">Beschreibung der </w:t>
            </w:r>
            <w:r w:rsidR="00DC1BAD">
              <w:rPr>
                <w:lang w:val="de"/>
              </w:rPr>
              <w:t>Schritte, die Sie zur Risiko</w:t>
            </w:r>
            <w:r>
              <w:rPr>
                <w:lang w:val="de"/>
              </w:rPr>
              <w:t>identifizierung</w:t>
            </w:r>
            <w:r w:rsidR="00DC1BAD">
              <w:rPr>
                <w:lang w:val="de"/>
              </w:rPr>
              <w:t xml:space="preserve"> und -bewertung in Ihrer Lieferkette unternommen haben</w:t>
            </w:r>
          </w:p>
        </w:tc>
        <w:tc>
          <w:tcPr>
            <w:tcW w:w="6237" w:type="dxa"/>
          </w:tcPr>
          <w:p w14:paraId="31AEE0AF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46DD6D0A" w14:textId="77777777" w:rsidTr="00F06B67">
        <w:tc>
          <w:tcPr>
            <w:tcW w:w="7792" w:type="dxa"/>
          </w:tcPr>
          <w:p w14:paraId="010E0F5C" w14:textId="0676C873" w:rsidR="00DC1BAD" w:rsidRPr="0039537E" w:rsidRDefault="005F6FCA">
            <w:pPr>
              <w:numPr>
                <w:ilvl w:val="0"/>
                <w:numId w:val="3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Beschreibung der</w:t>
            </w:r>
            <w:r w:rsidR="00DC1BAD">
              <w:rPr>
                <w:lang w:val="de"/>
              </w:rPr>
              <w:t xml:space="preserve"> Schritte, die Sie zur Identifizierung der Veredler oder Scheideanstalten in Ihrer Lieferkette unternommen haben</w:t>
            </w:r>
          </w:p>
        </w:tc>
        <w:tc>
          <w:tcPr>
            <w:tcW w:w="6237" w:type="dxa"/>
          </w:tcPr>
          <w:p w14:paraId="136FE629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498943A7" w14:textId="77777777" w:rsidTr="00F06B67">
        <w:tc>
          <w:tcPr>
            <w:tcW w:w="7792" w:type="dxa"/>
          </w:tcPr>
          <w:p w14:paraId="37ACFC2D" w14:textId="15F48559" w:rsidR="00DC1BAD" w:rsidRPr="0039537E" w:rsidRDefault="00DC1BAD">
            <w:pPr>
              <w:numPr>
                <w:ilvl w:val="0"/>
                <w:numId w:val="3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Beschreib</w:t>
            </w:r>
            <w:r w:rsidR="005F6FCA">
              <w:rPr>
                <w:lang w:val="de"/>
              </w:rPr>
              <w:t>ung</w:t>
            </w:r>
            <w:r>
              <w:rPr>
                <w:lang w:val="de"/>
              </w:rPr>
              <w:t xml:space="preserve">, wie Sie deren Praktiken zur Einhaltung der Sorgfaltspflichten bewerten </w:t>
            </w:r>
          </w:p>
        </w:tc>
        <w:tc>
          <w:tcPr>
            <w:tcW w:w="6237" w:type="dxa"/>
          </w:tcPr>
          <w:p w14:paraId="02531CEC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18450764" w14:textId="77777777" w:rsidTr="00F06B67">
        <w:tc>
          <w:tcPr>
            <w:tcW w:w="7792" w:type="dxa"/>
          </w:tcPr>
          <w:p w14:paraId="31F5472C" w14:textId="514C700A" w:rsidR="00DC1BAD" w:rsidRPr="0039537E" w:rsidRDefault="005F6FCA">
            <w:pPr>
              <w:numPr>
                <w:ilvl w:val="0"/>
                <w:numId w:val="3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Erläuterung der</w:t>
            </w:r>
            <w:r w:rsidR="00DC1BAD">
              <w:rPr>
                <w:lang w:val="de"/>
              </w:rPr>
              <w:t xml:space="preserve"> Methodik, die Sie für die Risikobewertung in der Lieferkette einsetzen</w:t>
            </w:r>
          </w:p>
        </w:tc>
        <w:tc>
          <w:tcPr>
            <w:tcW w:w="6237" w:type="dxa"/>
          </w:tcPr>
          <w:p w14:paraId="29B823E0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7CDEB615" w14:textId="77777777" w:rsidTr="00F06B67">
        <w:tc>
          <w:tcPr>
            <w:tcW w:w="7792" w:type="dxa"/>
          </w:tcPr>
          <w:p w14:paraId="2B3957F4" w14:textId="7C731768" w:rsidR="00DC1BAD" w:rsidRPr="0039537E" w:rsidRDefault="005F6FCA">
            <w:pPr>
              <w:numPr>
                <w:ilvl w:val="0"/>
                <w:numId w:val="3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Benennung a</w:t>
            </w:r>
            <w:r w:rsidR="00DC1BAD">
              <w:rPr>
                <w:lang w:val="de"/>
              </w:rPr>
              <w:t>ktuelle</w:t>
            </w:r>
            <w:r>
              <w:rPr>
                <w:lang w:val="de"/>
              </w:rPr>
              <w:t>r</w:t>
            </w:r>
            <w:r w:rsidR="00DC1BAD">
              <w:rPr>
                <w:lang w:val="de"/>
              </w:rPr>
              <w:t xml:space="preserve"> oder potenzielle</w:t>
            </w:r>
            <w:r>
              <w:rPr>
                <w:lang w:val="de"/>
              </w:rPr>
              <w:t>r</w:t>
            </w:r>
            <w:r w:rsidR="00DC1BAD">
              <w:rPr>
                <w:lang w:val="de"/>
              </w:rPr>
              <w:t xml:space="preserve"> Risiken benennen, die das Unternehmen identifizieren konnte </w:t>
            </w:r>
          </w:p>
        </w:tc>
        <w:tc>
          <w:tcPr>
            <w:tcW w:w="6237" w:type="dxa"/>
          </w:tcPr>
          <w:p w14:paraId="51EFF033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5F6FCA" w14:paraId="13DD757F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6FC3081" w14:textId="6655E092" w:rsidR="00DC1BAD" w:rsidRPr="009A4D4B" w:rsidRDefault="005F6FCA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 xml:space="preserve">Berichterstattung zum </w:t>
            </w:r>
            <w:r w:rsidR="00DC1BAD">
              <w:rPr>
                <w:b/>
                <w:bCs/>
                <w:lang w:val="de"/>
              </w:rPr>
              <w:t xml:space="preserve">Risikomanagement </w:t>
            </w:r>
          </w:p>
        </w:tc>
      </w:tr>
      <w:tr w:rsidR="00DC1BAD" w:rsidRPr="00AA6692" w14:paraId="05E5A599" w14:textId="77777777" w:rsidTr="00F06B67">
        <w:tc>
          <w:tcPr>
            <w:tcW w:w="7792" w:type="dxa"/>
          </w:tcPr>
          <w:p w14:paraId="31F13831" w14:textId="77777777" w:rsidR="00DC1BAD" w:rsidRPr="009F69F4" w:rsidRDefault="00DC1BAD" w:rsidP="001415E5">
            <w:pPr>
              <w:spacing w:after="300"/>
              <w:rPr>
                <w:b/>
              </w:rPr>
            </w:pPr>
            <w:r>
              <w:rPr>
                <w:b/>
                <w:bCs/>
                <w:lang w:val="de"/>
              </w:rPr>
              <w:lastRenderedPageBreak/>
              <w:t>Was</w:t>
            </w:r>
          </w:p>
        </w:tc>
        <w:tc>
          <w:tcPr>
            <w:tcW w:w="6237" w:type="dxa"/>
          </w:tcPr>
          <w:p w14:paraId="0E058C57" w14:textId="040038AF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2258F2E0" w14:textId="77777777" w:rsidTr="00F06B67">
        <w:tc>
          <w:tcPr>
            <w:tcW w:w="7792" w:type="dxa"/>
          </w:tcPr>
          <w:p w14:paraId="560E96B4" w14:textId="0FB1E1CB" w:rsidR="00DC1BAD" w:rsidRPr="0039537E" w:rsidRDefault="005F6FCA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 xml:space="preserve">Beschreibung der </w:t>
            </w:r>
            <w:r w:rsidR="00DC1BAD">
              <w:rPr>
                <w:lang w:val="de"/>
              </w:rPr>
              <w:t xml:space="preserve">Schritte, die für den Entwurf und die Umsetzung einer Strategie unternommen wurden, </w:t>
            </w:r>
            <w:r>
              <w:rPr>
                <w:lang w:val="de"/>
              </w:rPr>
              <w:t xml:space="preserve">um </w:t>
            </w:r>
            <w:r w:rsidR="00DC1BAD">
              <w:rPr>
                <w:lang w:val="de"/>
              </w:rPr>
              <w:t xml:space="preserve">auf </w:t>
            </w:r>
            <w:r>
              <w:rPr>
                <w:lang w:val="de"/>
              </w:rPr>
              <w:t>identifizierte</w:t>
            </w:r>
            <w:r w:rsidR="00DC1BAD">
              <w:rPr>
                <w:lang w:val="de"/>
              </w:rPr>
              <w:t xml:space="preserve"> Risiken zu reagieren </w:t>
            </w:r>
          </w:p>
        </w:tc>
        <w:tc>
          <w:tcPr>
            <w:tcW w:w="6237" w:type="dxa"/>
          </w:tcPr>
          <w:p w14:paraId="08B8531B" w14:textId="77777777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5A126517" w14:textId="77777777" w:rsidTr="00F06B67">
        <w:tc>
          <w:tcPr>
            <w:tcW w:w="7792" w:type="dxa"/>
          </w:tcPr>
          <w:p w14:paraId="496A3A77" w14:textId="67F1C7EA" w:rsidR="00DC1BAD" w:rsidRPr="0039537E" w:rsidRDefault="005F6FCA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Beschreibung der</w:t>
            </w:r>
            <w:r w:rsidR="00DC1BAD">
              <w:rPr>
                <w:lang w:val="de"/>
              </w:rPr>
              <w:t xml:space="preserve"> Vorgehensweisen beim Risikomanagement </w:t>
            </w:r>
          </w:p>
        </w:tc>
        <w:tc>
          <w:tcPr>
            <w:tcW w:w="6237" w:type="dxa"/>
          </w:tcPr>
          <w:p w14:paraId="0B51BED3" w14:textId="77777777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5727EF52" w14:textId="77777777" w:rsidTr="00F06B67">
        <w:tc>
          <w:tcPr>
            <w:tcW w:w="7792" w:type="dxa"/>
          </w:tcPr>
          <w:p w14:paraId="0EBD054A" w14:textId="5C634094" w:rsidR="00DC1BAD" w:rsidRPr="0039537E" w:rsidRDefault="00DC1BAD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 xml:space="preserve">Zusammenfassung der Maßnahmen der Risikominderung, sowohl allgemein </w:t>
            </w:r>
            <w:r w:rsidR="005F6FCA">
              <w:rPr>
                <w:lang w:val="de"/>
              </w:rPr>
              <w:t xml:space="preserve">als </w:t>
            </w:r>
            <w:r>
              <w:rPr>
                <w:lang w:val="de"/>
              </w:rPr>
              <w:t xml:space="preserve">auch </w:t>
            </w:r>
            <w:r w:rsidR="005F6FCA">
              <w:rPr>
                <w:lang w:val="de"/>
              </w:rPr>
              <w:t>für</w:t>
            </w:r>
            <w:r>
              <w:rPr>
                <w:lang w:val="de"/>
              </w:rPr>
              <w:t xml:space="preserve"> </w:t>
            </w:r>
            <w:r w:rsidR="005F6FCA">
              <w:rPr>
                <w:lang w:val="de"/>
              </w:rPr>
              <w:t>konkrete</w:t>
            </w:r>
            <w:r>
              <w:rPr>
                <w:lang w:val="de"/>
              </w:rPr>
              <w:t xml:space="preserve"> Vorfälle</w:t>
            </w:r>
          </w:p>
        </w:tc>
        <w:tc>
          <w:tcPr>
            <w:tcW w:w="6237" w:type="dxa"/>
          </w:tcPr>
          <w:p w14:paraId="0480AADF" w14:textId="77777777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21634E31" w14:textId="77777777" w:rsidTr="00F06B67">
        <w:tc>
          <w:tcPr>
            <w:tcW w:w="7792" w:type="dxa"/>
          </w:tcPr>
          <w:p w14:paraId="3215137A" w14:textId="3DDAAB87" w:rsidR="00DC1BAD" w:rsidRPr="0039537E" w:rsidRDefault="005F6FCA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Nennung a</w:t>
            </w:r>
            <w:r w:rsidR="00DC1BAD">
              <w:rPr>
                <w:lang w:val="de"/>
              </w:rPr>
              <w:t xml:space="preserve">lle erhaltenen oder erteilten Schulungen </w:t>
            </w:r>
          </w:p>
        </w:tc>
        <w:tc>
          <w:tcPr>
            <w:tcW w:w="6237" w:type="dxa"/>
          </w:tcPr>
          <w:p w14:paraId="6D98FE5E" w14:textId="77777777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60A7F6F7" w14:textId="77777777" w:rsidTr="00F06B67">
        <w:tc>
          <w:tcPr>
            <w:tcW w:w="7792" w:type="dxa"/>
          </w:tcPr>
          <w:p w14:paraId="79BB72F5" w14:textId="747EFDC1" w:rsidR="00DC1BAD" w:rsidRPr="0039537E" w:rsidRDefault="005F6FCA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 xml:space="preserve">Angaben zu </w:t>
            </w:r>
            <w:r w:rsidR="00DC1BAD">
              <w:rPr>
                <w:lang w:val="de"/>
              </w:rPr>
              <w:t xml:space="preserve">Verpflichtungen </w:t>
            </w:r>
            <w:r>
              <w:rPr>
                <w:lang w:val="de"/>
              </w:rPr>
              <w:t xml:space="preserve">gegenüber den </w:t>
            </w:r>
            <w:r w:rsidR="00DC1BAD">
              <w:rPr>
                <w:lang w:val="de"/>
              </w:rPr>
              <w:t xml:space="preserve">Stakeholdern </w:t>
            </w:r>
          </w:p>
        </w:tc>
        <w:tc>
          <w:tcPr>
            <w:tcW w:w="6237" w:type="dxa"/>
          </w:tcPr>
          <w:p w14:paraId="273613F2" w14:textId="77777777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AA6692" w14:paraId="15657610" w14:textId="77777777" w:rsidTr="008F0710">
        <w:trPr>
          <w:trHeight w:val="1019"/>
        </w:trPr>
        <w:tc>
          <w:tcPr>
            <w:tcW w:w="7792" w:type="dxa"/>
          </w:tcPr>
          <w:p w14:paraId="26BA4995" w14:textId="00170A28" w:rsidR="00DC1BAD" w:rsidRPr="0039537E" w:rsidRDefault="00DC1BAD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Beschreib</w:t>
            </w:r>
            <w:r w:rsidR="005F6FCA">
              <w:rPr>
                <w:lang w:val="de"/>
              </w:rPr>
              <w:t xml:space="preserve">ung des Monitoring zur </w:t>
            </w:r>
            <w:r>
              <w:rPr>
                <w:lang w:val="de"/>
              </w:rPr>
              <w:t xml:space="preserve">Effizienz </w:t>
            </w:r>
            <w:r w:rsidR="005F6FCA">
              <w:rPr>
                <w:lang w:val="de"/>
              </w:rPr>
              <w:t>der unternehmerischen</w:t>
            </w:r>
            <w:r>
              <w:rPr>
                <w:lang w:val="de"/>
              </w:rPr>
              <w:t xml:space="preserve"> Maßnahmen zur Risikominderung</w:t>
            </w:r>
          </w:p>
        </w:tc>
        <w:tc>
          <w:tcPr>
            <w:tcW w:w="6237" w:type="dxa"/>
          </w:tcPr>
          <w:p w14:paraId="53A5A987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6D7332D2" w14:textId="77777777" w:rsidTr="00F06B67">
        <w:tc>
          <w:tcPr>
            <w:tcW w:w="7792" w:type="dxa"/>
          </w:tcPr>
          <w:p w14:paraId="706F0B5E" w14:textId="0EED422D" w:rsidR="00DC1BAD" w:rsidRPr="0039537E" w:rsidRDefault="00DC1BAD">
            <w:pPr>
              <w:numPr>
                <w:ilvl w:val="0"/>
                <w:numId w:val="2"/>
              </w:numPr>
              <w:spacing w:after="300"/>
              <w:rPr>
                <w:lang w:val="de-DE"/>
              </w:rPr>
            </w:pPr>
            <w:r>
              <w:rPr>
                <w:lang w:val="de"/>
              </w:rPr>
              <w:t>Beschreib</w:t>
            </w:r>
            <w:r w:rsidR="005F6FCA">
              <w:rPr>
                <w:lang w:val="de"/>
              </w:rPr>
              <w:t>ung</w:t>
            </w:r>
            <w:r>
              <w:rPr>
                <w:lang w:val="de"/>
              </w:rPr>
              <w:t xml:space="preserve">, ob und wie Sie nach sechs Monaten die Verbesserungen ausgewertet haben </w:t>
            </w:r>
          </w:p>
        </w:tc>
        <w:tc>
          <w:tcPr>
            <w:tcW w:w="6237" w:type="dxa"/>
          </w:tcPr>
          <w:p w14:paraId="6F1400E5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5B9C22BA" w14:textId="77777777" w:rsidTr="00F06B67">
        <w:tc>
          <w:tcPr>
            <w:tcW w:w="14029" w:type="dxa"/>
            <w:gridSpan w:val="2"/>
            <w:shd w:val="clear" w:color="auto" w:fill="4472C4" w:themeFill="accent1"/>
          </w:tcPr>
          <w:p w14:paraId="77719633" w14:textId="77777777" w:rsidR="00DC1BAD" w:rsidRPr="0039537E" w:rsidRDefault="00DC1BAD" w:rsidP="00F06B67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 xml:space="preserve">Wenn Sie Stoffe einschmelzen oder veredeln </w:t>
            </w:r>
          </w:p>
        </w:tc>
      </w:tr>
      <w:tr w:rsidR="00DC1BAD" w:rsidRPr="009F69F4" w14:paraId="1997C092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0FED31AF" w14:textId="3F10812E" w:rsidR="00DC1BAD" w:rsidRPr="009F69F4" w:rsidRDefault="005F6FCA">
            <w:pPr>
              <w:rPr>
                <w:b/>
              </w:rPr>
            </w:pPr>
            <w:r>
              <w:rPr>
                <w:b/>
                <w:bCs/>
                <w:lang w:val="de"/>
              </w:rPr>
              <w:t>Berichterstattung zu</w:t>
            </w:r>
            <w:r w:rsidR="00DC1BAD">
              <w:rPr>
                <w:b/>
                <w:bCs/>
                <w:lang w:val="de"/>
              </w:rPr>
              <w:t xml:space="preserve"> Audits </w:t>
            </w:r>
          </w:p>
        </w:tc>
      </w:tr>
      <w:tr w:rsidR="00DC1BAD" w:rsidRPr="00AA6692" w14:paraId="7324477E" w14:textId="77777777" w:rsidTr="00F06B67">
        <w:tc>
          <w:tcPr>
            <w:tcW w:w="7792" w:type="dxa"/>
          </w:tcPr>
          <w:p w14:paraId="6DC36B24" w14:textId="77777777" w:rsidR="00DC1BAD" w:rsidRPr="009F69F4" w:rsidRDefault="00DC1BAD" w:rsidP="00F06B67">
            <w:pPr>
              <w:rPr>
                <w:b/>
              </w:rPr>
            </w:pPr>
            <w:r>
              <w:rPr>
                <w:b/>
                <w:bCs/>
                <w:lang w:val="de"/>
              </w:rPr>
              <w:t>Wie</w:t>
            </w:r>
          </w:p>
        </w:tc>
        <w:tc>
          <w:tcPr>
            <w:tcW w:w="6237" w:type="dxa"/>
          </w:tcPr>
          <w:p w14:paraId="7CF23691" w14:textId="5130BFCB" w:rsidR="00DC1BAD" w:rsidRPr="0039537E" w:rsidRDefault="00DC1BAD" w:rsidP="00F06B67">
            <w:pPr>
              <w:rPr>
                <w:b/>
                <w:lang w:val="de-DE"/>
              </w:rPr>
            </w:pPr>
          </w:p>
        </w:tc>
      </w:tr>
      <w:tr w:rsidR="00DC1BAD" w:rsidRPr="005F6FCA" w14:paraId="39E65AB7" w14:textId="77777777" w:rsidTr="00F06B67">
        <w:tc>
          <w:tcPr>
            <w:tcW w:w="7792" w:type="dxa"/>
          </w:tcPr>
          <w:p w14:paraId="51D79F7D" w14:textId="563AA330" w:rsidR="00DC1BAD" w:rsidRPr="009A4D4B" w:rsidRDefault="005F6FCA">
            <w:pPr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"/>
              </w:rPr>
              <w:lastRenderedPageBreak/>
              <w:t xml:space="preserve">Veröffentlich einer </w:t>
            </w:r>
            <w:r w:rsidR="00DC1BAD">
              <w:rPr>
                <w:lang w:val="de"/>
              </w:rPr>
              <w:t xml:space="preserve">Zusammenfassungen Ihrer Audits </w:t>
            </w:r>
          </w:p>
        </w:tc>
        <w:tc>
          <w:tcPr>
            <w:tcW w:w="6237" w:type="dxa"/>
          </w:tcPr>
          <w:p w14:paraId="580E5BD8" w14:textId="77777777" w:rsidR="00DC1BAD" w:rsidRPr="009A4D4B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5A11ADE9" w14:textId="77777777" w:rsidTr="00F06B67">
        <w:tc>
          <w:tcPr>
            <w:tcW w:w="7792" w:type="dxa"/>
          </w:tcPr>
          <w:p w14:paraId="5532F1E0" w14:textId="3A71A940" w:rsidR="00DC1BAD" w:rsidRPr="009A4D4B" w:rsidRDefault="005F6FCA" w:rsidP="00DC1BAD">
            <w:pPr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"/>
              </w:rPr>
              <w:t xml:space="preserve">Nennung von </w:t>
            </w:r>
            <w:r w:rsidR="00DC1BAD">
              <w:rPr>
                <w:lang w:val="de"/>
              </w:rPr>
              <w:t xml:space="preserve">Audit-Aktivitäten: </w:t>
            </w:r>
          </w:p>
          <w:p w14:paraId="1E75FE96" w14:textId="77777777" w:rsidR="00DC1BAD" w:rsidRPr="0039537E" w:rsidRDefault="00DC1BAD" w:rsidP="00DC1BAD">
            <w:pPr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"/>
              </w:rPr>
              <w:t>Siehe OECD DDG, Ergänzung über 3T, Schritt 4 (A)</w:t>
            </w:r>
          </w:p>
          <w:p w14:paraId="2FB47CA9" w14:textId="77777777" w:rsidR="00DC1BAD" w:rsidRPr="0039537E" w:rsidRDefault="00DC1BAD" w:rsidP="00DC1BAD">
            <w:pPr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"/>
              </w:rPr>
              <w:t>Siehe OECD DDG, Ergänzung über Gold Schritt 4(A)(4) oder Schritt 4(B)(2)</w:t>
            </w:r>
          </w:p>
        </w:tc>
        <w:tc>
          <w:tcPr>
            <w:tcW w:w="6237" w:type="dxa"/>
          </w:tcPr>
          <w:p w14:paraId="3A1F33C4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5F6FCA" w14:paraId="257BC2D3" w14:textId="77777777" w:rsidTr="00F06B67">
        <w:tc>
          <w:tcPr>
            <w:tcW w:w="7792" w:type="dxa"/>
          </w:tcPr>
          <w:p w14:paraId="734996F6" w14:textId="2AD7C3D7" w:rsidR="00DC1BAD" w:rsidRPr="009A4D4B" w:rsidRDefault="005F6FCA">
            <w:pPr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"/>
              </w:rPr>
              <w:t xml:space="preserve">Darstellung der </w:t>
            </w:r>
            <w:r w:rsidR="00DC1BAD">
              <w:rPr>
                <w:lang w:val="de"/>
              </w:rPr>
              <w:t xml:space="preserve">Audit-Schlussfolgerungen </w:t>
            </w:r>
          </w:p>
        </w:tc>
        <w:tc>
          <w:tcPr>
            <w:tcW w:w="6237" w:type="dxa"/>
          </w:tcPr>
          <w:p w14:paraId="69315AF8" w14:textId="77777777" w:rsidR="00DC1BAD" w:rsidRPr="009A4D4B" w:rsidRDefault="00DC1BAD" w:rsidP="00F06B67">
            <w:pPr>
              <w:rPr>
                <w:lang w:val="de-DE"/>
              </w:rPr>
            </w:pPr>
          </w:p>
        </w:tc>
      </w:tr>
      <w:tr w:rsidR="00DC1BAD" w:rsidRPr="005F6FCA" w14:paraId="18E7FDB9" w14:textId="77777777" w:rsidTr="00F06B67">
        <w:tc>
          <w:tcPr>
            <w:tcW w:w="14029" w:type="dxa"/>
            <w:gridSpan w:val="2"/>
            <w:shd w:val="clear" w:color="auto" w:fill="A5A5A5" w:themeFill="accent3"/>
          </w:tcPr>
          <w:p w14:paraId="17EDCD41" w14:textId="22935D7A" w:rsidR="00DC1BAD" w:rsidRPr="009A4D4B" w:rsidRDefault="005F6FCA">
            <w:pPr>
              <w:rPr>
                <w:lang w:val="de-DE"/>
              </w:rPr>
            </w:pPr>
            <w:r w:rsidRPr="005F6FCA">
              <w:rPr>
                <w:lang w:val="de"/>
              </w:rPr>
              <w:t xml:space="preserve">Berichterstattung </w:t>
            </w:r>
            <w:r>
              <w:rPr>
                <w:lang w:val="de"/>
              </w:rPr>
              <w:t>zu</w:t>
            </w:r>
            <w:r w:rsidR="00DC1BAD">
              <w:rPr>
                <w:lang w:val="de"/>
              </w:rPr>
              <w:t xml:space="preserve"> Beschwerden und Abhilfemaßnahmen   </w:t>
            </w:r>
          </w:p>
        </w:tc>
      </w:tr>
      <w:tr w:rsidR="00DC1BAD" w:rsidRPr="00AA6692" w14:paraId="66A5DB2C" w14:textId="77777777" w:rsidTr="00F06B67">
        <w:tc>
          <w:tcPr>
            <w:tcW w:w="7792" w:type="dxa"/>
          </w:tcPr>
          <w:p w14:paraId="16FD6426" w14:textId="673327EE" w:rsidR="00DC1BAD" w:rsidRPr="0039537E" w:rsidRDefault="005F6FCA">
            <w:pPr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"/>
              </w:rPr>
              <w:t>Nennung der e</w:t>
            </w:r>
            <w:r w:rsidR="00DC1BAD">
              <w:rPr>
                <w:lang w:val="de"/>
              </w:rPr>
              <w:t>ingegangene</w:t>
            </w:r>
            <w:r>
              <w:rPr>
                <w:lang w:val="de"/>
              </w:rPr>
              <w:t>n</w:t>
            </w:r>
            <w:r w:rsidR="00DC1BAD">
              <w:rPr>
                <w:lang w:val="de"/>
              </w:rPr>
              <w:t xml:space="preserve"> Beschwerden und </w:t>
            </w:r>
            <w:r>
              <w:rPr>
                <w:lang w:val="de"/>
              </w:rPr>
              <w:t>der Bearbeitungsweise</w:t>
            </w:r>
          </w:p>
        </w:tc>
        <w:tc>
          <w:tcPr>
            <w:tcW w:w="6237" w:type="dxa"/>
          </w:tcPr>
          <w:p w14:paraId="11F7B34A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  <w:tr w:rsidR="00DC1BAD" w:rsidRPr="00AA6692" w14:paraId="71DB3CF5" w14:textId="77777777" w:rsidTr="00F06B67">
        <w:tc>
          <w:tcPr>
            <w:tcW w:w="7792" w:type="dxa"/>
          </w:tcPr>
          <w:p w14:paraId="03D61728" w14:textId="14A95E9C" w:rsidR="00DC1BAD" w:rsidRPr="0039537E" w:rsidRDefault="00C836AE">
            <w:pPr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"/>
              </w:rPr>
              <w:t>Darstellung der Abhilfemaßnahmen</w:t>
            </w:r>
            <w:r w:rsidR="00DC1BAD">
              <w:rPr>
                <w:lang w:val="de"/>
              </w:rPr>
              <w:t xml:space="preserve"> </w:t>
            </w:r>
          </w:p>
        </w:tc>
        <w:tc>
          <w:tcPr>
            <w:tcW w:w="6237" w:type="dxa"/>
          </w:tcPr>
          <w:p w14:paraId="474309C9" w14:textId="77777777" w:rsidR="00DC1BAD" w:rsidRPr="0039537E" w:rsidRDefault="00DC1BAD" w:rsidP="00F06B67">
            <w:pPr>
              <w:rPr>
                <w:lang w:val="de-DE"/>
              </w:rPr>
            </w:pPr>
          </w:p>
        </w:tc>
      </w:tr>
    </w:tbl>
    <w:p w14:paraId="02BE7426" w14:textId="77777777" w:rsidR="00DC1BAD" w:rsidRPr="0039537E" w:rsidRDefault="00DC1BAD" w:rsidP="00DC1BAD">
      <w:pPr>
        <w:rPr>
          <w:lang w:val="de-DE"/>
        </w:rPr>
      </w:pPr>
    </w:p>
    <w:p w14:paraId="6A74F86A" w14:textId="77777777" w:rsidR="00F1545C" w:rsidRPr="0039537E" w:rsidRDefault="00F1545C">
      <w:pPr>
        <w:rPr>
          <w:lang w:val="de-DE"/>
        </w:rPr>
      </w:pPr>
    </w:p>
    <w:sectPr w:rsidR="00F1545C" w:rsidRPr="0039537E" w:rsidSect="008F0710">
      <w:headerReference w:type="default" r:id="rId7"/>
      <w:pgSz w:w="16838" w:h="11906" w:orient="landscape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B640" w14:textId="77777777" w:rsidR="00336D13" w:rsidRDefault="00336D13" w:rsidP="00F53836">
      <w:pPr>
        <w:spacing w:after="0" w:line="240" w:lineRule="auto"/>
      </w:pPr>
      <w:r>
        <w:separator/>
      </w:r>
    </w:p>
  </w:endnote>
  <w:endnote w:type="continuationSeparator" w:id="0">
    <w:p w14:paraId="7955466E" w14:textId="77777777" w:rsidR="00336D13" w:rsidRDefault="00336D13" w:rsidP="00F5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2775" w14:textId="77777777" w:rsidR="00336D13" w:rsidRDefault="00336D13" w:rsidP="00F53836">
      <w:pPr>
        <w:spacing w:after="0" w:line="240" w:lineRule="auto"/>
      </w:pPr>
      <w:r>
        <w:separator/>
      </w:r>
    </w:p>
  </w:footnote>
  <w:footnote w:type="continuationSeparator" w:id="0">
    <w:p w14:paraId="05956B62" w14:textId="77777777" w:rsidR="00336D13" w:rsidRDefault="00336D13" w:rsidP="00F5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913" w14:textId="260132AB" w:rsidR="00F53836" w:rsidRDefault="00F53836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19594" wp14:editId="607EA1A8">
              <wp:simplePos x="0" y="0"/>
              <wp:positionH relativeFrom="page">
                <wp:posOffset>-2540</wp:posOffset>
              </wp:positionH>
              <wp:positionV relativeFrom="paragraph">
                <wp:posOffset>-436245</wp:posOffset>
              </wp:positionV>
              <wp:extent cx="10655300" cy="876300"/>
              <wp:effectExtent l="0" t="0" r="1270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00" cy="876300"/>
                      </a:xfrm>
                      <a:prstGeom prst="rect">
                        <a:avLst/>
                      </a:prstGeom>
                      <a:solidFill>
                        <a:srgbClr val="0F5494"/>
                      </a:solidFill>
                      <a:ln>
                        <a:solidFill>
                          <a:srgbClr val="0F5494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057BC" id="Rectangle 3" o:spid="_x0000_s1026" style="position:absolute;margin-left:-.2pt;margin-top:-34.35pt;width:8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" fillcolor="#0f5494" strokecolor="#0f5494" strokeweight=".5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9E57C05" wp14:editId="624F42CF">
          <wp:simplePos x="0" y="0"/>
          <wp:positionH relativeFrom="page">
            <wp:posOffset>4826000</wp:posOffset>
          </wp:positionH>
          <wp:positionV relativeFrom="paragraph">
            <wp:posOffset>-436880</wp:posOffset>
          </wp:positionV>
          <wp:extent cx="1137285" cy="1137285"/>
          <wp:effectExtent l="0" t="0" r="5715" b="0"/>
          <wp:wrapNone/>
          <wp:docPr id="12" name="Picture 12" descr="LOGO CE-EN-NEG-quadr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CE-EN-NEG-quadri.ai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C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EB9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FF7"/>
    <w:multiLevelType w:val="hybridMultilevel"/>
    <w:tmpl w:val="8B2EE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5ED9"/>
    <w:multiLevelType w:val="hybridMultilevel"/>
    <w:tmpl w:val="265615F6"/>
    <w:lvl w:ilvl="0" w:tplc="923C85C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20EEC"/>
    <w:multiLevelType w:val="hybridMultilevel"/>
    <w:tmpl w:val="25128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DE"/>
    <w:multiLevelType w:val="hybridMultilevel"/>
    <w:tmpl w:val="20F80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AD"/>
    <w:rsid w:val="001415E5"/>
    <w:rsid w:val="00336D13"/>
    <w:rsid w:val="0039537E"/>
    <w:rsid w:val="005F6FCA"/>
    <w:rsid w:val="00785114"/>
    <w:rsid w:val="008F0710"/>
    <w:rsid w:val="009A4D4B"/>
    <w:rsid w:val="00AA6692"/>
    <w:rsid w:val="00C836AE"/>
    <w:rsid w:val="00DC1BAD"/>
    <w:rsid w:val="00F1545C"/>
    <w:rsid w:val="00F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07F"/>
  <w15:docId w15:val="{65F045E5-5A47-47A5-BA6E-15F59820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DC1BAD"/>
    <w:pPr>
      <w:adjustRightInd w:val="0"/>
      <w:spacing w:after="210" w:line="276" w:lineRule="auto"/>
      <w:jc w:val="both"/>
    </w:pPr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Heading1">
    <w:name w:val="heading 1"/>
    <w:next w:val="Normal"/>
    <w:link w:val="Heading1Char"/>
    <w:autoRedefine/>
    <w:uiPriority w:val="4"/>
    <w:qFormat/>
    <w:rsid w:val="00DC1BAD"/>
    <w:pPr>
      <w:keepNext/>
      <w:keepLines/>
      <w:spacing w:before="120" w:after="120" w:line="360" w:lineRule="auto"/>
      <w:outlineLvl w:val="0"/>
    </w:pPr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C1BAD"/>
    <w:rPr>
      <w:rFonts w:ascii="Verdana" w:eastAsia="MS Minngs" w:hAnsi="Verdana" w:cstheme="majorHAnsi"/>
      <w:b/>
      <w:color w:val="0D3440"/>
      <w:sz w:val="40"/>
      <w:szCs w:val="40"/>
      <w:lang w:val="fr-FR" w:eastAsia="zh-CN"/>
    </w:rPr>
  </w:style>
  <w:style w:type="table" w:styleId="TableGrid">
    <w:name w:val="Table Grid"/>
    <w:basedOn w:val="TableNormal"/>
    <w:uiPriority w:val="39"/>
    <w:rsid w:val="00D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36"/>
    <w:rPr>
      <w:rFonts w:ascii="Verdana" w:eastAsia="MS Minngs" w:hAnsi="Verdana" w:cs="Times New Roman"/>
      <w:color w:val="404040" w:themeColor="text1" w:themeTint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7E"/>
    <w:rPr>
      <w:rFonts w:ascii="Tahoma" w:eastAsia="MS Minngs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3BA37DAB-30BD-40C8-B3F2-C5CBB918F704}"/>
</file>

<file path=customXml/itemProps2.xml><?xml version="1.0" encoding="utf-8"?>
<ds:datastoreItem xmlns:ds="http://schemas.openxmlformats.org/officeDocument/2006/customXml" ds:itemID="{5F356127-B7D5-408C-A283-4BAE4A49FC50}"/>
</file>

<file path=customXml/itemProps3.xml><?xml version="1.0" encoding="utf-8"?>
<ds:datastoreItem xmlns:ds="http://schemas.openxmlformats.org/officeDocument/2006/customXml" ds:itemID="{374A8D3D-8D37-4655-97FB-334031833541}"/>
</file>

<file path=customXml/itemProps4.xml><?xml version="1.0" encoding="utf-8"?>
<ds:datastoreItem xmlns:ds="http://schemas.openxmlformats.org/officeDocument/2006/customXml" ds:itemID="{15DE045F-114B-44AA-892D-D6465F104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Öko-Institut e.V.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Di Lorenzo</dc:creator>
  <cp:lastModifiedBy>Rosanna Tufo</cp:lastModifiedBy>
  <cp:revision>3</cp:revision>
  <cp:lastPrinted>2019-08-27T15:19:00Z</cp:lastPrinted>
  <dcterms:created xsi:type="dcterms:W3CDTF">2019-10-14T16:11:00Z</dcterms:created>
  <dcterms:modified xsi:type="dcterms:W3CDTF">2019-10-14T16:12:00Z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